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4" w:rsidRPr="00543434" w:rsidRDefault="00543434" w:rsidP="0054343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4343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 характеру и времени проведения инструктажи по охране труда различают:</w:t>
      </w:r>
    </w:p>
    <w:p w:rsidR="00543434" w:rsidRPr="00543434" w:rsidRDefault="00543434" w:rsidP="00543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4343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вводный инструктаж;</w:t>
      </w:r>
    </w:p>
    <w:p w:rsidR="00543434" w:rsidRPr="00543434" w:rsidRDefault="00543434" w:rsidP="00543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4343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первичный инструктаж на рабочем месте;</w:t>
      </w:r>
    </w:p>
    <w:p w:rsidR="00543434" w:rsidRPr="00543434" w:rsidRDefault="00543434" w:rsidP="00543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4343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повторный инструктаж;</w:t>
      </w:r>
    </w:p>
    <w:p w:rsidR="00543434" w:rsidRPr="00543434" w:rsidRDefault="00543434" w:rsidP="00543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4343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внеплановый инструктаж;</w:t>
      </w:r>
    </w:p>
    <w:p w:rsidR="00543434" w:rsidRPr="00543434" w:rsidRDefault="00543434" w:rsidP="00543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543434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целевой инструктаж.</w:t>
      </w:r>
    </w:p>
    <w:p w:rsidR="00543434" w:rsidRPr="00543434" w:rsidRDefault="00543434" w:rsidP="00543434">
      <w:pPr>
        <w:jc w:val="both"/>
        <w:rPr>
          <w:rFonts w:ascii="Georgia" w:hAnsi="Georgia"/>
          <w:sz w:val="24"/>
          <w:szCs w:val="24"/>
        </w:rPr>
      </w:pPr>
    </w:p>
    <w:p w:rsidR="00543434" w:rsidRPr="00584C9B" w:rsidRDefault="00543434" w:rsidP="00543434">
      <w:pPr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543434">
        <w:rPr>
          <w:rFonts w:ascii="Georgia" w:hAnsi="Georgia"/>
          <w:b/>
          <w:color w:val="404040" w:themeColor="text1" w:themeTint="BF"/>
          <w:sz w:val="24"/>
          <w:szCs w:val="24"/>
        </w:rPr>
        <w:t>Вводный инструктаж</w:t>
      </w:r>
      <w:r w:rsidRPr="00543434">
        <w:rPr>
          <w:rFonts w:ascii="Georgia" w:hAnsi="Georgia"/>
          <w:color w:val="404040" w:themeColor="text1" w:themeTint="BF"/>
          <w:sz w:val="24"/>
          <w:szCs w:val="24"/>
        </w:rPr>
        <w:t xml:space="preserve"> проводится</w:t>
      </w:r>
      <w:r w:rsidRPr="00584C9B">
        <w:rPr>
          <w:rFonts w:ascii="Georgia" w:hAnsi="Georgia"/>
          <w:color w:val="404040" w:themeColor="text1" w:themeTint="BF"/>
          <w:sz w:val="24"/>
          <w:szCs w:val="24"/>
        </w:rPr>
        <w:t xml:space="preserve"> со всеми вновь принятыми в организацию сотрудниками по программе, разработанной на основе требований трудового законодательства и учитывающей специфику деятельности предприятия.</w:t>
      </w:r>
    </w:p>
    <w:p w:rsidR="00543434" w:rsidRPr="00584C9B" w:rsidRDefault="00543434" w:rsidP="00543434">
      <w:pPr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584C9B">
        <w:rPr>
          <w:rFonts w:ascii="Georgia" w:hAnsi="Georgia"/>
          <w:color w:val="404040" w:themeColor="text1" w:themeTint="BF"/>
          <w:sz w:val="24"/>
          <w:szCs w:val="24"/>
        </w:rPr>
        <w:t>Инструктаж проводит специалист по охране труда или лицо, на которого возложены эти обязанности.</w:t>
      </w:r>
    </w:p>
    <w:p w:rsidR="00543434" w:rsidRPr="00584C9B" w:rsidRDefault="00543434" w:rsidP="00543434">
      <w:pPr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584C9B">
        <w:rPr>
          <w:rFonts w:ascii="Georgia" w:hAnsi="Georgia"/>
          <w:b/>
          <w:color w:val="404040" w:themeColor="text1" w:themeTint="BF"/>
          <w:sz w:val="24"/>
          <w:szCs w:val="24"/>
        </w:rPr>
        <w:t>Первичный инструктаж по охране труда на рабочем месте</w:t>
      </w:r>
      <w:r w:rsidRPr="00584C9B">
        <w:rPr>
          <w:rFonts w:ascii="Georgia" w:hAnsi="Georgia"/>
          <w:color w:val="404040" w:themeColor="text1" w:themeTint="BF"/>
          <w:sz w:val="24"/>
          <w:szCs w:val="24"/>
        </w:rPr>
        <w:t xml:space="preserve"> до начала производственной деятельности проводит непосредственный руководитель работ по инструкциям по охране труда, разработанным для отдельных профессий или видов работ.</w:t>
      </w:r>
    </w:p>
    <w:p w:rsidR="00543434" w:rsidRPr="00584C9B" w:rsidRDefault="00543434" w:rsidP="00543434">
      <w:pPr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584C9B">
        <w:rPr>
          <w:rFonts w:ascii="Georgia" w:hAnsi="Georgia"/>
          <w:b/>
          <w:color w:val="404040" w:themeColor="text1" w:themeTint="BF"/>
          <w:sz w:val="24"/>
          <w:szCs w:val="24"/>
        </w:rPr>
        <w:t xml:space="preserve">Повторный инструктаж </w:t>
      </w:r>
      <w:r w:rsidRPr="00584C9B">
        <w:rPr>
          <w:rFonts w:ascii="Georgia" w:hAnsi="Georgia"/>
          <w:color w:val="404040" w:themeColor="text1" w:themeTint="BF"/>
          <w:sz w:val="24"/>
          <w:szCs w:val="24"/>
        </w:rPr>
        <w:t>проходят все работающие, независимо от их квалификации, образования и стажа работы не реже чем через 6 месяцев. Если требованием нормативных актов является более частое проведение повторного инструктажа, то вам необходимо выполнить эти требования. (Пример: повторный инструктаж водителей проводится не реже, чем 1 раз в 3 месяца)</w:t>
      </w:r>
    </w:p>
    <w:p w:rsidR="00543434" w:rsidRPr="00584C9B" w:rsidRDefault="00543434" w:rsidP="00543434">
      <w:pPr>
        <w:jc w:val="both"/>
        <w:rPr>
          <w:rFonts w:ascii="Georgia" w:hAnsi="Georgia"/>
          <w:color w:val="404040" w:themeColor="text1" w:themeTint="BF"/>
          <w:sz w:val="24"/>
          <w:szCs w:val="24"/>
        </w:rPr>
      </w:pPr>
      <w:r w:rsidRPr="00584C9B">
        <w:rPr>
          <w:rFonts w:ascii="Georgia" w:hAnsi="Georgia"/>
          <w:color w:val="404040" w:themeColor="text1" w:themeTint="BF"/>
          <w:sz w:val="24"/>
          <w:szCs w:val="24"/>
        </w:rPr>
        <w:t>Повторный инструктаж проводится с целью проверки и повышения знаний правил и инструкций по охране труда, индивидуально или с группой работников одной профессии, бригады по программе инструктажа на рабочем месте.</w:t>
      </w:r>
    </w:p>
    <w:p w:rsidR="00543434" w:rsidRPr="00584C9B" w:rsidRDefault="00543434" w:rsidP="00543434">
      <w:pPr>
        <w:pStyle w:val="a4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b/>
          <w:bCs/>
          <w:color w:val="404040" w:themeColor="text1" w:themeTint="BF"/>
        </w:rPr>
        <w:t>Внеплановый инструктаж проводится:</w:t>
      </w:r>
    </w:p>
    <w:p w:rsidR="00543434" w:rsidRPr="00584C9B" w:rsidRDefault="00543434" w:rsidP="00543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color w:val="404040" w:themeColor="text1" w:themeTint="BF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543434" w:rsidRPr="00584C9B" w:rsidRDefault="00543434" w:rsidP="00543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color w:val="404040" w:themeColor="text1" w:themeTint="BF"/>
        </w:rP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543434" w:rsidRPr="00584C9B" w:rsidRDefault="00543434" w:rsidP="00543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color w:val="404040" w:themeColor="text1" w:themeTint="BF"/>
        </w:rPr>
        <w:t>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543434" w:rsidRPr="00584C9B" w:rsidRDefault="00543434" w:rsidP="00543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color w:val="404040" w:themeColor="text1" w:themeTint="BF"/>
        </w:rPr>
        <w:t>по требованию органов надзора;</w:t>
      </w:r>
    </w:p>
    <w:p w:rsidR="00543434" w:rsidRPr="00584C9B" w:rsidRDefault="00543434" w:rsidP="005434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color w:val="404040" w:themeColor="text1" w:themeTint="BF"/>
        </w:rPr>
        <w:t>при перерывах в работе: для работ, к которым предъявляются дополнительные (повышенные) требования безопасности труда - более чем 30 календарных дней, а для остальных работ - более двух месяцев.</w:t>
      </w:r>
    </w:p>
    <w:p w:rsidR="00543434" w:rsidRPr="00584C9B" w:rsidRDefault="00543434" w:rsidP="00543434">
      <w:pPr>
        <w:pStyle w:val="a4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color w:val="404040" w:themeColor="text1" w:themeTint="BF"/>
        </w:rPr>
        <w:t>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или обстоятельств, вызвавших необходимость его проведения. Внеплановый инструктаж отмечается в журнале регистрации инструктажа на рабочем месте с указанием причин его проведения.</w:t>
      </w:r>
    </w:p>
    <w:p w:rsidR="00543434" w:rsidRPr="00584C9B" w:rsidRDefault="00543434" w:rsidP="00543434">
      <w:pPr>
        <w:pStyle w:val="a4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b/>
          <w:bCs/>
          <w:color w:val="404040" w:themeColor="text1" w:themeTint="BF"/>
        </w:rPr>
        <w:lastRenderedPageBreak/>
        <w:t>Целевой инструктаж проводится:</w:t>
      </w:r>
    </w:p>
    <w:p w:rsidR="00543434" w:rsidRPr="00584C9B" w:rsidRDefault="00543434" w:rsidP="005434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color w:val="404040" w:themeColor="text1" w:themeTint="BF"/>
        </w:rPr>
        <w:t>при выполнении разовых работ, не связанных с прямыми обязанностями работника по специальности (погрузка, выгрузка, уборка территории, разовые работы вне предприятия, цеха и т.п.);</w:t>
      </w:r>
    </w:p>
    <w:p w:rsidR="00543434" w:rsidRPr="00584C9B" w:rsidRDefault="00543434" w:rsidP="005434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hAnsi="Georgia" w:cs="Arial"/>
          <w:color w:val="404040" w:themeColor="text1" w:themeTint="BF"/>
        </w:rPr>
      </w:pPr>
      <w:r w:rsidRPr="00584C9B">
        <w:rPr>
          <w:rFonts w:ascii="Georgia" w:hAnsi="Georgia" w:cs="Arial"/>
          <w:color w:val="404040" w:themeColor="text1" w:themeTint="BF"/>
        </w:rPr>
        <w:t>при ликвидации последствий аварии, стихийных бедствий, производстве работ, на которые оформляется наряд-допуск, разрешение и другие документы.</w:t>
      </w:r>
    </w:p>
    <w:p w:rsidR="00857E30" w:rsidRDefault="00543434"/>
    <w:sectPr w:rsidR="00857E30" w:rsidSect="00E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1CDA"/>
    <w:multiLevelType w:val="multilevel"/>
    <w:tmpl w:val="259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01456"/>
    <w:multiLevelType w:val="multilevel"/>
    <w:tmpl w:val="D45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A5F3E"/>
    <w:multiLevelType w:val="multilevel"/>
    <w:tmpl w:val="339A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34"/>
    <w:rsid w:val="00543434"/>
    <w:rsid w:val="00772979"/>
    <w:rsid w:val="00E07F03"/>
    <w:rsid w:val="00EC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43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4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2018-06-22T04:55:00Z</dcterms:created>
  <dcterms:modified xsi:type="dcterms:W3CDTF">2018-06-22T04:59:00Z</dcterms:modified>
</cp:coreProperties>
</file>